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40"/>
        <w:ind w:hanging="0"/>
        <w:rPr>
          <w:b/>
        </w:rPr>
      </w:pPr>
      <w:r>
        <w:rPr/>
      </w:r>
    </w:p>
    <w:p>
      <w:pPr>
        <w:pStyle w:val="Normal"/>
        <w:suppressAutoHyphens w:val="true"/>
        <w:ind w:hanging="0"/>
        <w:rPr/>
      </w:pPr>
      <w:r>
        <w:rPr/>
      </w:r>
    </w:p>
    <w:p>
      <w:pPr>
        <w:pStyle w:val="Normal"/>
        <w:ind w:firstLine="709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Катав-Ивановским городским прокурором направлено в городской суд уголовное дело по факту совершения преступления, предусмотренного ст. 322.3 УК РФ (фиктивная постановка на учет иностранного гражданина или лица без гражданства по месту пребывания в Российской Федерации).</w:t>
      </w:r>
    </w:p>
    <w:p>
      <w:pPr>
        <w:pStyle w:val="Normal"/>
        <w:ind w:firstLine="709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Так, местный житель обратился с заявлением в МФЦ г. Юрюзань о постановке на регистрационный учет по месту пребывания иностранного гражданина республики Узбекистан, обязуясь предоставить свое жилое помещение в г. Юрюзань.</w:t>
      </w:r>
    </w:p>
    <w:p>
      <w:pPr>
        <w:pStyle w:val="Normal"/>
        <w:ind w:firstLine="709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На основании заявления сотрудником миграционного отдела ОМВД России по Катав-Ивановскому району Челябинской области обвиняемый поставлен на регистрационный учет по месту пребывания по адресу.</w:t>
      </w:r>
    </w:p>
    <w:p>
      <w:pPr>
        <w:pStyle w:val="Normal"/>
        <w:ind w:firstLine="709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Однако по указанному адресу иностра</w:t>
      </w:r>
      <w:bookmarkStart w:id="0" w:name="_GoBack"/>
      <w:bookmarkEnd w:id="0"/>
      <w:r>
        <w:rPr>
          <w:rFonts w:cs="TimesNewRomanPSMT" w:ascii="TimesNewRomanPSMT" w:hAnsi="TimesNewRomanPSMT"/>
        </w:rPr>
        <w:t>нный гражданин не проживал и не проживает.</w:t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>
          <w:sz w:val="20"/>
          <w:szCs w:val="20"/>
        </w:rPr>
      </w:pPr>
      <w:r>
        <w:rPr/>
      </w:r>
    </w:p>
    <w:sectPr>
      <w:type w:val="nextPage"/>
      <w:pgSz w:w="11906" w:h="16838"/>
      <w:pgMar w:left="1701" w:right="567" w:gutter="0" w:header="0" w:top="709" w:footer="0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NewRomanPSMT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26203"/>
    <w:pPr>
      <w:widowControl/>
      <w:bidi w:val="0"/>
      <w:spacing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link w:val="BalloonText"/>
    <w:uiPriority w:val="99"/>
    <w:semiHidden/>
    <w:qFormat/>
    <w:locked/>
    <w:rsid w:val="004d42b3"/>
    <w:rPr>
      <w:rFonts w:ascii="Segoe UI" w:hAnsi="Segoe UI"/>
      <w:sz w:val="18"/>
    </w:rPr>
  </w:style>
  <w:style w:type="character" w:styleId="Style15" w:customStyle="1">
    <w:name w:val="Основной текст с отступом Знак"/>
    <w:basedOn w:val="DefaultParagraphFont"/>
    <w:qFormat/>
    <w:rsid w:val="00e0610c"/>
    <w:rPr>
      <w:rFonts w:ascii="Times New Roman" w:hAnsi="Times New Roman"/>
      <w:b/>
      <w:bCs/>
      <w:sz w:val="28"/>
      <w:szCs w:val="28"/>
    </w:rPr>
  </w:style>
  <w:style w:type="character" w:styleId="-">
    <w:name w:val="Hyperlink"/>
    <w:basedOn w:val="DefaultParagraphFont"/>
    <w:uiPriority w:val="99"/>
    <w:unhideWhenUsed/>
    <w:rsid w:val="008416e3"/>
    <w:rPr>
      <w:color w:val="0000FF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qFormat/>
    <w:rsid w:val="00a850f1"/>
    <w:pPr/>
    <w:rPr/>
  </w:style>
  <w:style w:type="paragraph" w:styleId="BalloonText">
    <w:name w:val="Balloon Text"/>
    <w:basedOn w:val="Normal"/>
    <w:link w:val="Style14"/>
    <w:uiPriority w:val="99"/>
    <w:semiHidden/>
    <w:qFormat/>
    <w:rsid w:val="004d42b3"/>
    <w:pPr/>
    <w:rPr>
      <w:rFonts w:ascii="Segoe UI" w:hAnsi="Segoe UI"/>
      <w:sz w:val="18"/>
      <w:szCs w:val="18"/>
    </w:rPr>
  </w:style>
  <w:style w:type="paragraph" w:styleId="Style21">
    <w:name w:val="Body Text Indent"/>
    <w:basedOn w:val="Normal"/>
    <w:link w:val="Style15"/>
    <w:rsid w:val="00e0610c"/>
    <w:pPr>
      <w:ind w:firstLine="737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b753c5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Application>LibreOffice/7.5.2.1$Linux_X86_64 LibreOffice_project/50$Build-1</Application>
  <AppVersion>15.0000</AppVersion>
  <Pages>1</Pages>
  <Words>98</Words>
  <Characters>664</Characters>
  <CharactersWithSpaces>758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2023-05-04T14:10:00Z</dcterms:created>
  <dc:creator>Смирнов Павел Владимирович</dc:creator>
  <dc:description/>
  <dc:language>ru-RU</dc:language>
  <cp:lastModifiedBy>Алексей Леонидович Текслер</cp:lastModifiedBy>
  <cp:lastPrinted>2021-06-30T14:16:00Z</cp:lastPrinted>
  <dcterms:modified xsi:type="dcterms:W3CDTF">2025-05-27T14:44:11Z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