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86" w:rsidRDefault="00494E86" w:rsidP="00597A0B">
      <w:pPr>
        <w:pStyle w:val="Style7"/>
        <w:widowControl/>
        <w:spacing w:line="240" w:lineRule="auto"/>
        <w:ind w:right="-2"/>
        <w:rPr>
          <w:rStyle w:val="FontStyle15"/>
          <w:b/>
          <w:bCs/>
          <w:sz w:val="28"/>
          <w:szCs w:val="28"/>
        </w:rPr>
      </w:pPr>
    </w:p>
    <w:p w:rsidR="00494E86" w:rsidRDefault="00494E86" w:rsidP="00494E86">
      <w:pPr>
        <w:pStyle w:val="Style7"/>
        <w:widowControl/>
        <w:spacing w:line="360" w:lineRule="auto"/>
        <w:ind w:right="-2"/>
        <w:jc w:val="center"/>
        <w:rPr>
          <w:rStyle w:val="FontStyle15"/>
          <w:b/>
          <w:bCs/>
          <w:sz w:val="28"/>
          <w:szCs w:val="28"/>
        </w:rPr>
      </w:pPr>
      <w:bookmarkStart w:id="0" w:name="_GoBack"/>
      <w:r>
        <w:rPr>
          <w:rStyle w:val="FontStyle15"/>
          <w:b/>
          <w:bCs/>
          <w:sz w:val="28"/>
          <w:szCs w:val="28"/>
        </w:rPr>
        <w:t>Форма для заполнения инициаторами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494E86" w:rsidRPr="000048F8" w:rsidTr="001D68F9">
        <w:tc>
          <w:tcPr>
            <w:tcW w:w="4926" w:type="dxa"/>
            <w:shd w:val="clear" w:color="auto" w:fill="auto"/>
          </w:tcPr>
          <w:bookmarkEnd w:id="0"/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4927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15"/>
                <w:bCs/>
                <w:sz w:val="28"/>
                <w:szCs w:val="28"/>
              </w:rPr>
            </w:pPr>
          </w:p>
        </w:tc>
      </w:tr>
      <w:tr w:rsidR="00494E86" w:rsidRPr="000048F8" w:rsidTr="001D68F9">
        <w:tc>
          <w:tcPr>
            <w:tcW w:w="4926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Наименование инициатора проекта (название организации, ФИО руководителя, ФИО куратора проекта, контактные телефоны)</w:t>
            </w:r>
          </w:p>
        </w:tc>
        <w:tc>
          <w:tcPr>
            <w:tcW w:w="4927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15"/>
                <w:bCs/>
                <w:sz w:val="28"/>
                <w:szCs w:val="28"/>
              </w:rPr>
            </w:pPr>
          </w:p>
        </w:tc>
      </w:tr>
      <w:tr w:rsidR="00494E86" w:rsidRPr="000048F8" w:rsidTr="001D68F9">
        <w:tc>
          <w:tcPr>
            <w:tcW w:w="4926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Планируемые сроки реализации</w:t>
            </w:r>
          </w:p>
        </w:tc>
        <w:tc>
          <w:tcPr>
            <w:tcW w:w="4927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15"/>
                <w:bCs/>
                <w:sz w:val="28"/>
                <w:szCs w:val="28"/>
              </w:rPr>
            </w:pPr>
          </w:p>
        </w:tc>
      </w:tr>
      <w:tr w:rsidR="00494E86" w:rsidRPr="000048F8" w:rsidTr="001D68F9">
        <w:tc>
          <w:tcPr>
            <w:tcW w:w="4926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Суть, описание проекта, перечень и назначение составляющих объектов, перечень предоставляемых услуг</w:t>
            </w:r>
          </w:p>
        </w:tc>
        <w:tc>
          <w:tcPr>
            <w:tcW w:w="4927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15"/>
                <w:bCs/>
                <w:sz w:val="28"/>
                <w:szCs w:val="28"/>
              </w:rPr>
            </w:pPr>
          </w:p>
        </w:tc>
      </w:tr>
      <w:tr w:rsidR="00494E86" w:rsidRPr="000048F8" w:rsidTr="001D68F9">
        <w:tc>
          <w:tcPr>
            <w:tcW w:w="4926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Запланированное финансирование (по годам), тыс. руб. (указать источники финансирования)</w:t>
            </w:r>
          </w:p>
        </w:tc>
        <w:tc>
          <w:tcPr>
            <w:tcW w:w="4927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15"/>
                <w:bCs/>
                <w:sz w:val="28"/>
                <w:szCs w:val="28"/>
              </w:rPr>
            </w:pPr>
          </w:p>
        </w:tc>
      </w:tr>
      <w:tr w:rsidR="00494E86" w:rsidRPr="000048F8" w:rsidTr="001D68F9">
        <w:tc>
          <w:tcPr>
            <w:tcW w:w="4926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Информация о земельном участке (форма собственности, вид разрешенного использования)</w:t>
            </w:r>
          </w:p>
        </w:tc>
        <w:tc>
          <w:tcPr>
            <w:tcW w:w="4927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15"/>
                <w:bCs/>
                <w:sz w:val="28"/>
                <w:szCs w:val="28"/>
              </w:rPr>
            </w:pPr>
          </w:p>
        </w:tc>
      </w:tr>
      <w:tr w:rsidR="00494E86" w:rsidRPr="000048F8" w:rsidTr="001D68F9">
        <w:tc>
          <w:tcPr>
            <w:tcW w:w="4926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Информация о земельном участке, но котором предполагается строительство обеспечивающей инфраструктуры до объекта (форма собственности, вид разрешенного использования)</w:t>
            </w:r>
          </w:p>
        </w:tc>
        <w:tc>
          <w:tcPr>
            <w:tcW w:w="4927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15"/>
                <w:bCs/>
                <w:sz w:val="28"/>
                <w:szCs w:val="28"/>
              </w:rPr>
            </w:pPr>
          </w:p>
        </w:tc>
      </w:tr>
      <w:tr w:rsidR="00494E86" w:rsidRPr="000048F8" w:rsidTr="001D68F9">
        <w:tc>
          <w:tcPr>
            <w:tcW w:w="4926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Перечень объектов обеспечивающей инфраструктуры, необходимых для реализации проекта (с указанием технических характеристик)</w:t>
            </w:r>
          </w:p>
        </w:tc>
        <w:tc>
          <w:tcPr>
            <w:tcW w:w="4927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15"/>
                <w:bCs/>
                <w:sz w:val="28"/>
                <w:szCs w:val="28"/>
              </w:rPr>
            </w:pPr>
          </w:p>
        </w:tc>
      </w:tr>
      <w:tr w:rsidR="00494E86" w:rsidRPr="000048F8" w:rsidTr="001D68F9">
        <w:tc>
          <w:tcPr>
            <w:tcW w:w="4926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Сведения о проектной документации для объектов обеспечивающей инфраструктуры:</w:t>
            </w:r>
          </w:p>
          <w:p w:rsidR="00494E86" w:rsidRPr="000048F8" w:rsidRDefault="00494E86" w:rsidP="001D68F9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наличие технических условий;</w:t>
            </w:r>
          </w:p>
          <w:p w:rsidR="00494E86" w:rsidRPr="000048F8" w:rsidRDefault="00494E86" w:rsidP="001D68F9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проектно-сметной документации;</w:t>
            </w:r>
          </w:p>
          <w:p w:rsidR="00494E86" w:rsidRPr="000048F8" w:rsidRDefault="00494E86" w:rsidP="001D68F9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right="-2"/>
              <w:jc w:val="left"/>
              <w:rPr>
                <w:rStyle w:val="FontStyle15"/>
                <w:bCs/>
                <w:sz w:val="28"/>
                <w:szCs w:val="28"/>
              </w:rPr>
            </w:pPr>
            <w:r w:rsidRPr="000048F8">
              <w:rPr>
                <w:rStyle w:val="FontStyle15"/>
                <w:bCs/>
                <w:sz w:val="28"/>
                <w:szCs w:val="28"/>
              </w:rPr>
              <w:t>заключения государственной и государственной экологической экспертизы</w:t>
            </w:r>
          </w:p>
        </w:tc>
        <w:tc>
          <w:tcPr>
            <w:tcW w:w="4927" w:type="dxa"/>
            <w:shd w:val="clear" w:color="auto" w:fill="auto"/>
          </w:tcPr>
          <w:p w:rsidR="00494E86" w:rsidRPr="000048F8" w:rsidRDefault="00494E86" w:rsidP="001D68F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15"/>
                <w:bCs/>
                <w:sz w:val="28"/>
                <w:szCs w:val="28"/>
              </w:rPr>
            </w:pPr>
          </w:p>
        </w:tc>
      </w:tr>
    </w:tbl>
    <w:p w:rsidR="00494E86" w:rsidRDefault="00494E86" w:rsidP="00494E86">
      <w:pPr>
        <w:pStyle w:val="Style7"/>
        <w:widowControl/>
        <w:spacing w:line="240" w:lineRule="auto"/>
        <w:ind w:right="-2"/>
        <w:jc w:val="center"/>
        <w:rPr>
          <w:rStyle w:val="FontStyle15"/>
          <w:b/>
          <w:bCs/>
          <w:sz w:val="28"/>
          <w:szCs w:val="28"/>
        </w:rPr>
      </w:pPr>
    </w:p>
    <w:p w:rsidR="00494E86" w:rsidRDefault="00494E86"/>
    <w:sectPr w:rsidR="00494E86" w:rsidSect="001B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78D"/>
    <w:multiLevelType w:val="hybridMultilevel"/>
    <w:tmpl w:val="0F78DCD2"/>
    <w:lvl w:ilvl="0" w:tplc="FBD26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872610"/>
    <w:multiLevelType w:val="hybridMultilevel"/>
    <w:tmpl w:val="EB7A2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E86"/>
    <w:rsid w:val="001739F2"/>
    <w:rsid w:val="00424246"/>
    <w:rsid w:val="00494E86"/>
    <w:rsid w:val="0059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E86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E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494E86"/>
    <w:rPr>
      <w:color w:val="0000FF"/>
      <w:u w:val="single"/>
    </w:rPr>
  </w:style>
  <w:style w:type="paragraph" w:customStyle="1" w:styleId="Style7">
    <w:name w:val="Style7"/>
    <w:basedOn w:val="a"/>
    <w:uiPriority w:val="99"/>
    <w:rsid w:val="00494E8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5">
    <w:name w:val="Font Style15"/>
    <w:uiPriority w:val="99"/>
    <w:rsid w:val="00494E8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2780-E14D-4067-B407-AE87D1FF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4</cp:revision>
  <cp:lastPrinted>2016-07-04T10:48:00Z</cp:lastPrinted>
  <dcterms:created xsi:type="dcterms:W3CDTF">2016-07-04T10:39:00Z</dcterms:created>
  <dcterms:modified xsi:type="dcterms:W3CDTF">2016-07-04T13:27:00Z</dcterms:modified>
</cp:coreProperties>
</file>